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ED" w:rsidRDefault="00110AED" w:rsidP="00110AED">
      <w:pPr>
        <w:rPr>
          <w:rFonts w:ascii="Century Schoolbook" w:hAnsi="Century Schoolbook"/>
          <w:color w:val="000000"/>
          <w:sz w:val="32"/>
          <w:szCs w:val="32"/>
        </w:rPr>
      </w:pPr>
      <w:r>
        <w:rPr>
          <w:rFonts w:ascii="Century Schoolbook" w:hAnsi="Century Schoolbook"/>
          <w:color w:val="000000"/>
          <w:sz w:val="32"/>
          <w:szCs w:val="32"/>
        </w:rPr>
        <w:t>We are very proud to announce last week’s</w:t>
      </w:r>
      <w:r>
        <w:rPr>
          <w:rFonts w:ascii="Century Schoolbook" w:hAnsi="Century Schoolbook"/>
          <w:noProof/>
          <w:color w:val="000000"/>
          <w:sz w:val="32"/>
          <w:szCs w:val="32"/>
        </w:rPr>
        <w:drawing>
          <wp:inline distT="0" distB="0" distL="0" distR="0">
            <wp:extent cx="1524000" cy="561975"/>
            <wp:effectExtent l="0" t="0" r="0" b="9525"/>
            <wp:docPr id="2" name="Picture 2" descr="cid:image006.jpg@01D327E8.79BEA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jpg@01D327E8.79BEA6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Schoolbook" w:hAnsi="Century Schoolbook"/>
          <w:color w:val="000000"/>
          <w:sz w:val="32"/>
          <w:szCs w:val="32"/>
        </w:rPr>
        <w:t xml:space="preserve">Scholar/Athlete of the week, </w:t>
      </w:r>
      <w:r>
        <w:rPr>
          <w:rFonts w:ascii="Century Schoolbook" w:hAnsi="Century Schoolbook"/>
          <w:color w:val="C00000"/>
          <w:sz w:val="32"/>
          <w:szCs w:val="32"/>
        </w:rPr>
        <w:t>Kenya Jones</w:t>
      </w:r>
      <w:r>
        <w:rPr>
          <w:rFonts w:ascii="Century Schoolbook" w:hAnsi="Century Schoolbook"/>
          <w:color w:val="000000"/>
          <w:sz w:val="32"/>
          <w:szCs w:val="32"/>
        </w:rPr>
        <w:t xml:space="preserve"> from </w:t>
      </w:r>
      <w:r>
        <w:rPr>
          <w:rFonts w:ascii="Century Schoolbook" w:hAnsi="Century Schoolbook"/>
          <w:color w:val="C00000"/>
          <w:sz w:val="32"/>
          <w:szCs w:val="32"/>
        </w:rPr>
        <w:t>Raines High School</w:t>
      </w:r>
      <w:r>
        <w:rPr>
          <w:rFonts w:ascii="Century Schoolbook" w:hAnsi="Century Schoolbook"/>
          <w:color w:val="000000"/>
          <w:sz w:val="32"/>
          <w:szCs w:val="32"/>
        </w:rPr>
        <w:t xml:space="preserve">. All weekly winners are eligible for a $2,500 scholarship which is awarded at the Gateway Conference Banquet in May.  This award is presented by 1010XL and we are very appreciative of our partnership with them.  </w:t>
      </w:r>
    </w:p>
    <w:p w:rsidR="00110AED" w:rsidRDefault="00110AED" w:rsidP="00110AED">
      <w:pPr>
        <w:rPr>
          <w:rFonts w:ascii="Century Schoolbook" w:hAnsi="Century Schoolbook"/>
          <w:color w:val="000000"/>
          <w:sz w:val="32"/>
          <w:szCs w:val="32"/>
        </w:rPr>
      </w:pPr>
    </w:p>
    <w:p w:rsidR="00110AED" w:rsidRDefault="00110AED" w:rsidP="00110AED">
      <w:p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color w:val="C00000"/>
          <w:sz w:val="32"/>
          <w:szCs w:val="32"/>
        </w:rPr>
        <w:t>Kenya</w:t>
      </w:r>
      <w:r>
        <w:rPr>
          <w:rFonts w:ascii="Century Schoolbook" w:hAnsi="Century Schoolbook"/>
          <w:color w:val="FF9900"/>
          <w:sz w:val="32"/>
          <w:szCs w:val="32"/>
        </w:rPr>
        <w:t xml:space="preserve"> </w:t>
      </w:r>
      <w:r>
        <w:rPr>
          <w:rFonts w:ascii="Century Schoolbook" w:hAnsi="Century Schoolbook"/>
          <w:color w:val="000000"/>
          <w:sz w:val="32"/>
          <w:szCs w:val="32"/>
        </w:rPr>
        <w:t xml:space="preserve">was interviewed LIVE on the radio by Frank Frangie and Brent Martineau. She is pictured below with Frank and Hays Carlyon. The audio from the interview is attached. </w:t>
      </w:r>
      <w:r>
        <w:rPr>
          <w:rFonts w:ascii="Century Schoolbook" w:hAnsi="Century Schoolbook"/>
          <w:sz w:val="32"/>
          <w:szCs w:val="32"/>
        </w:rPr>
        <w:t>You can also listen to it on their website at</w:t>
      </w:r>
      <w:r>
        <w:rPr>
          <w:rStyle w:val="apple-converted-space"/>
        </w:rPr>
        <w:t> </w:t>
      </w:r>
      <w:hyperlink r:id="rId6" w:history="1">
        <w:r>
          <w:rPr>
            <w:rStyle w:val="Hyperlink"/>
            <w:rFonts w:ascii="Century Schoolbook" w:hAnsi="Century Schoolbook"/>
            <w:color w:val="0070C0"/>
            <w:sz w:val="32"/>
            <w:szCs w:val="32"/>
          </w:rPr>
          <w:t>www.1010xl.com</w:t>
        </w:r>
      </w:hyperlink>
      <w:r>
        <w:rPr>
          <w:rStyle w:val="apple-converted-space"/>
        </w:rPr>
        <w:t> </w:t>
      </w:r>
      <w:r>
        <w:rPr>
          <w:rFonts w:ascii="Century Schoolbook" w:hAnsi="Century Schoolbook"/>
          <w:sz w:val="32"/>
          <w:szCs w:val="32"/>
        </w:rPr>
        <w:t>On Demand under “The Frank Frangie Show”.  This prestigious award will be highlighted on our district athletic website and promoted in the Duval Daily.</w:t>
      </w:r>
    </w:p>
    <w:p w:rsidR="00110AED" w:rsidRDefault="00110AED" w:rsidP="00110AED">
      <w:pPr>
        <w:rPr>
          <w:rFonts w:ascii="Century Schoolbook" w:hAnsi="Century Schoolbook"/>
          <w:color w:val="000000"/>
          <w:sz w:val="32"/>
          <w:szCs w:val="32"/>
        </w:rPr>
      </w:pPr>
    </w:p>
    <w:p w:rsidR="00110AED" w:rsidRDefault="00110AED" w:rsidP="00110AE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10AED" w:rsidRDefault="00110AED" w:rsidP="00110A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Schoolbook" w:hAnsi="Century Schoolbook"/>
          <w:color w:val="000000"/>
          <w:sz w:val="32"/>
          <w:szCs w:val="32"/>
        </w:rPr>
      </w:pPr>
      <w:r>
        <w:rPr>
          <w:rFonts w:ascii="Century Schoolbook" w:hAnsi="Century Schoolbook"/>
          <w:noProof/>
          <w:color w:val="000000"/>
          <w:sz w:val="32"/>
          <w:szCs w:val="32"/>
        </w:rPr>
        <w:drawing>
          <wp:inline distT="0" distB="0" distL="0" distR="0">
            <wp:extent cx="3925053" cy="2743200"/>
            <wp:effectExtent l="0" t="0" r="0" b="0"/>
            <wp:docPr id="1" name="Picture 1" descr="cid:image004.jpg@01D36CEA.997FC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D36CEA.997FC1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882" cy="274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ED" w:rsidRDefault="00110AED" w:rsidP="00110AED">
      <w:pPr>
        <w:rPr>
          <w:rFonts w:ascii="Century Schoolbook" w:hAnsi="Century Schoolbook"/>
          <w:color w:val="000000"/>
          <w:sz w:val="32"/>
          <w:szCs w:val="32"/>
        </w:rPr>
      </w:pPr>
    </w:p>
    <w:p w:rsidR="00110AED" w:rsidRDefault="00110AED" w:rsidP="00110AED">
      <w:pPr>
        <w:rPr>
          <w:rFonts w:ascii="Century Schoolbook" w:hAnsi="Century Schoolbook"/>
          <w:color w:val="000000"/>
          <w:sz w:val="32"/>
          <w:szCs w:val="32"/>
        </w:rPr>
      </w:pPr>
    </w:p>
    <w:p w:rsidR="00110AED" w:rsidRDefault="00110AED" w:rsidP="00110AED">
      <w:pPr>
        <w:rPr>
          <w:rFonts w:ascii="Century Schoolbook" w:hAnsi="Century Schoolbook"/>
          <w:color w:val="000000"/>
          <w:sz w:val="32"/>
          <w:szCs w:val="32"/>
        </w:rPr>
      </w:pPr>
    </w:p>
    <w:p w:rsidR="00110AED" w:rsidRDefault="00110AED" w:rsidP="00110AED">
      <w:pPr>
        <w:rPr>
          <w:rFonts w:ascii="Century Schoolbook" w:hAnsi="Century Schoolbook"/>
          <w:color w:val="000000"/>
          <w:sz w:val="32"/>
          <w:szCs w:val="32"/>
        </w:rPr>
      </w:pPr>
    </w:p>
    <w:p w:rsidR="00110AED" w:rsidRDefault="00110AED" w:rsidP="00110AED">
      <w:pPr>
        <w:rPr>
          <w:rFonts w:ascii="Century Schoolbook" w:hAnsi="Century Schoolbook"/>
          <w:color w:val="000000"/>
          <w:sz w:val="32"/>
          <w:szCs w:val="32"/>
        </w:rPr>
      </w:pPr>
      <w:r>
        <w:rPr>
          <w:rFonts w:ascii="Century Schoolbook" w:hAnsi="Century Schoolbook"/>
          <w:color w:val="000000"/>
          <w:sz w:val="32"/>
          <w:szCs w:val="32"/>
        </w:rPr>
        <w:lastRenderedPageBreak/>
        <w:t>Listed below are her academic organizations, GPA, test scores, clubs, awards and college plans for the future.</w:t>
      </w:r>
    </w:p>
    <w:p w:rsidR="00110AED" w:rsidRDefault="00110AED" w:rsidP="00110AED">
      <w:pPr>
        <w:rPr>
          <w:rFonts w:ascii="Century Schoolbook" w:hAnsi="Century Schoolbook"/>
          <w:color w:val="000000"/>
          <w:sz w:val="32"/>
          <w:szCs w:val="32"/>
        </w:rPr>
      </w:pPr>
    </w:p>
    <w:p w:rsidR="00110AED" w:rsidRDefault="00110AED" w:rsidP="00110AED">
      <w:pPr>
        <w:rPr>
          <w:rFonts w:ascii="Century Schoolbook" w:hAnsi="Century Schoolbook"/>
          <w:b/>
          <w:bCs/>
          <w:color w:val="C00000"/>
          <w:sz w:val="28"/>
          <w:szCs w:val="28"/>
        </w:rPr>
      </w:pPr>
      <w:proofErr w:type="spellStart"/>
      <w:r>
        <w:rPr>
          <w:rFonts w:ascii="Century Schoolbook" w:hAnsi="Century Schoolbook"/>
          <w:b/>
          <w:bCs/>
          <w:color w:val="C00000"/>
          <w:sz w:val="28"/>
          <w:szCs w:val="28"/>
        </w:rPr>
        <w:t>Kenyaamari</w:t>
      </w:r>
      <w:proofErr w:type="spellEnd"/>
      <w:r>
        <w:rPr>
          <w:rFonts w:ascii="Century Schoolbook" w:hAnsi="Century Schoolbook"/>
          <w:b/>
          <w:bCs/>
          <w:color w:val="C00000"/>
          <w:sz w:val="28"/>
          <w:szCs w:val="28"/>
        </w:rPr>
        <w:t xml:space="preserve"> Jones           William M. Raines High School</w:t>
      </w:r>
    </w:p>
    <w:p w:rsidR="00110AED" w:rsidRDefault="00110AED" w:rsidP="00110AED">
      <w:pPr>
        <w:ind w:firstLine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bCs/>
          <w:sz w:val="24"/>
          <w:szCs w:val="24"/>
        </w:rPr>
        <w:t>                </w:t>
      </w:r>
      <w:r>
        <w:rPr>
          <w:rFonts w:ascii="Century Schoolbook" w:hAnsi="Century Schoolbook"/>
          <w:b/>
          <w:bCs/>
          <w:sz w:val="24"/>
          <w:szCs w:val="24"/>
        </w:rPr>
        <w:t>                          </w:t>
      </w:r>
      <w:r>
        <w:rPr>
          <w:rFonts w:ascii="Century Schoolbook" w:hAnsi="Century Schoolbook"/>
          <w:b/>
          <w:bCs/>
          <w:sz w:val="24"/>
          <w:szCs w:val="24"/>
        </w:rPr>
        <w:t>3</w:t>
      </w:r>
      <w:r>
        <w:rPr>
          <w:rFonts w:ascii="Century Schoolbook" w:hAnsi="Century Schoolbook"/>
          <w:b/>
          <w:bCs/>
          <w:sz w:val="24"/>
          <w:szCs w:val="24"/>
        </w:rPr>
        <w:t>.7 GPA                     </w:t>
      </w:r>
      <w:bookmarkStart w:id="0" w:name="_GoBack"/>
      <w:bookmarkEnd w:id="0"/>
      <w:r>
        <w:rPr>
          <w:rFonts w:ascii="Century Schoolbook" w:hAnsi="Century Schoolbook"/>
          <w:b/>
          <w:bCs/>
          <w:sz w:val="24"/>
          <w:szCs w:val="24"/>
        </w:rPr>
        <w:t>Scores 1120 SAT &amp; 23 ACT</w:t>
      </w:r>
    </w:p>
    <w:p w:rsidR="00110AED" w:rsidRDefault="00110AED" w:rsidP="00110AED">
      <w:pPr>
        <w:rPr>
          <w:rFonts w:ascii="Century Schoolbook" w:hAnsi="Century Schoolbook"/>
          <w:sz w:val="24"/>
          <w:szCs w:val="24"/>
        </w:rPr>
      </w:pPr>
    </w:p>
    <w:tbl>
      <w:tblPr>
        <w:tblW w:w="0" w:type="auto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6272"/>
      </w:tblGrid>
      <w:tr w:rsidR="00110AED" w:rsidTr="00110AED">
        <w:trPr>
          <w:trHeight w:val="258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AED" w:rsidRDefault="00110AED">
            <w:pPr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8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AED" w:rsidRDefault="00110AED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Bowling (2yrs), Basketball (4yrs), </w:t>
            </w:r>
          </w:p>
          <w:p w:rsidR="00110AED" w:rsidRDefault="00110AED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Fast Pitch Softball (4yrs), Slow pitch (2yrs)</w:t>
            </w:r>
          </w:p>
        </w:tc>
      </w:tr>
      <w:tr w:rsidR="00110AED" w:rsidTr="00110AED">
        <w:trPr>
          <w:trHeight w:val="258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ED" w:rsidRDefault="00110AED">
            <w:pPr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>Academic Organizations</w:t>
            </w:r>
          </w:p>
          <w:p w:rsidR="00110AED" w:rsidRDefault="00110AED">
            <w:pPr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</w:p>
          <w:p w:rsidR="00110AED" w:rsidRDefault="00110AED">
            <w:pPr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ED" w:rsidRDefault="00110AED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National Honor Society, Student Government Association.</w:t>
            </w:r>
          </w:p>
          <w:p w:rsidR="00110AED" w:rsidRDefault="00110AED">
            <w:pPr>
              <w:rPr>
                <w:rFonts w:ascii="Century Schoolbook" w:hAnsi="Century Schoolbook"/>
                <w:sz w:val="24"/>
                <w:szCs w:val="24"/>
              </w:rPr>
            </w:pPr>
          </w:p>
          <w:p w:rsidR="00110AED" w:rsidRDefault="00110AED">
            <w:pPr>
              <w:rPr>
                <w:rFonts w:ascii="Century Schoolbook" w:hAnsi="Century Schoolbook"/>
                <w:sz w:val="24"/>
                <w:szCs w:val="24"/>
              </w:rPr>
            </w:pPr>
          </w:p>
          <w:p w:rsidR="00110AED" w:rsidRDefault="00110AED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Prom Committee </w:t>
            </w:r>
          </w:p>
        </w:tc>
      </w:tr>
      <w:tr w:rsidR="00110AED" w:rsidTr="00110AED">
        <w:trPr>
          <w:trHeight w:val="258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AED" w:rsidRDefault="00110AED">
            <w:pPr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 xml:space="preserve">Community </w:t>
            </w:r>
          </w:p>
          <w:p w:rsidR="00110AED" w:rsidRDefault="00110AED">
            <w:pPr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AED" w:rsidRDefault="00110AED">
            <w:pPr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</w:p>
        </w:tc>
      </w:tr>
      <w:tr w:rsidR="00110AED" w:rsidTr="00110AED">
        <w:trPr>
          <w:trHeight w:val="258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AED" w:rsidRDefault="00110AED">
            <w:pPr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>Awards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AED" w:rsidRDefault="00110AED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Female Athlete of the year, Scholarship Award, 2x MVP Softball Award</w:t>
            </w:r>
          </w:p>
        </w:tc>
      </w:tr>
      <w:tr w:rsidR="00110AED" w:rsidTr="00110AED">
        <w:trPr>
          <w:trHeight w:val="258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ED" w:rsidRDefault="00110AED">
            <w:pPr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</w:p>
          <w:p w:rsidR="00110AED" w:rsidRDefault="00110AED">
            <w:pPr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>College Plans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ED" w:rsidRDefault="00110AED">
            <w:pPr>
              <w:rPr>
                <w:rFonts w:ascii="Century Schoolbook" w:hAnsi="Century Schoolbook"/>
                <w:sz w:val="24"/>
                <w:szCs w:val="24"/>
              </w:rPr>
            </w:pPr>
          </w:p>
          <w:p w:rsidR="00110AED" w:rsidRDefault="00110AED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Applied to Florida State University and FAMU</w:t>
            </w:r>
          </w:p>
        </w:tc>
      </w:tr>
    </w:tbl>
    <w:p w:rsidR="00110AED" w:rsidRDefault="00110AED" w:rsidP="00110AED">
      <w:pPr>
        <w:rPr>
          <w:rFonts w:ascii="Century Schoolbook" w:hAnsi="Century Schoolbook"/>
          <w:b/>
          <w:bCs/>
          <w:color w:val="000000"/>
          <w:sz w:val="32"/>
          <w:szCs w:val="32"/>
        </w:rPr>
      </w:pPr>
    </w:p>
    <w:p w:rsidR="00110AED" w:rsidRDefault="00110AED" w:rsidP="00110AED">
      <w:pPr>
        <w:rPr>
          <w:rFonts w:ascii="Century Schoolbook" w:hAnsi="Century Schoolbook"/>
          <w:color w:val="000000"/>
          <w:sz w:val="32"/>
          <w:szCs w:val="32"/>
        </w:rPr>
      </w:pPr>
    </w:p>
    <w:p w:rsidR="00110AED" w:rsidRDefault="00110AED" w:rsidP="00110AED">
      <w:pPr>
        <w:pStyle w:val="NormalWeb"/>
        <w:shd w:val="clear" w:color="auto" w:fill="FFFFFF"/>
        <w:spacing w:before="0" w:beforeAutospacing="0" w:after="0" w:afterAutospacing="0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Please share this with</w:t>
      </w:r>
      <w:r>
        <w:rPr>
          <w:rStyle w:val="apple-converted-space"/>
        </w:rPr>
        <w:t> </w:t>
      </w:r>
      <w:r>
        <w:rPr>
          <w:rFonts w:ascii="Century Schoolbook" w:hAnsi="Century Schoolbook"/>
          <w:color w:val="C00000"/>
          <w:sz w:val="32"/>
          <w:szCs w:val="32"/>
        </w:rPr>
        <w:t>Kenya</w:t>
      </w:r>
      <w:r>
        <w:rPr>
          <w:rFonts w:ascii="Century Schoolbook" w:hAnsi="Century Schoolbook"/>
          <w:sz w:val="32"/>
          <w:szCs w:val="32"/>
        </w:rPr>
        <w:t xml:space="preserve">, her </w:t>
      </w:r>
      <w:r>
        <w:rPr>
          <w:rFonts w:ascii="Century Schoolbook" w:hAnsi="Century Schoolbook"/>
          <w:color w:val="000000"/>
          <w:sz w:val="32"/>
          <w:szCs w:val="32"/>
        </w:rPr>
        <w:t>coaches, family</w:t>
      </w:r>
      <w:r>
        <w:rPr>
          <w:rFonts w:ascii="Century Schoolbook" w:hAnsi="Century Schoolbook"/>
          <w:sz w:val="32"/>
          <w:szCs w:val="32"/>
        </w:rPr>
        <w:t xml:space="preserve"> and promote it at your school and in the community. </w:t>
      </w:r>
    </w:p>
    <w:p w:rsidR="00762A17" w:rsidRPr="00CC0FBD" w:rsidRDefault="00762A17" w:rsidP="00CC0FBD"/>
    <w:sectPr w:rsidR="00762A17" w:rsidRPr="00CC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35"/>
    <w:rsid w:val="00110AED"/>
    <w:rsid w:val="00287BF2"/>
    <w:rsid w:val="00465F35"/>
    <w:rsid w:val="004843E9"/>
    <w:rsid w:val="00762A17"/>
    <w:rsid w:val="00C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1822A"/>
  <w15:chartTrackingRefBased/>
  <w15:docId w15:val="{F83E9091-BAA0-4B91-B6B7-BE588055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B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7BF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87B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87BF2"/>
  </w:style>
  <w:style w:type="paragraph" w:styleId="BalloonText">
    <w:name w:val="Balloon Text"/>
    <w:basedOn w:val="Normal"/>
    <w:link w:val="BalloonTextChar"/>
    <w:uiPriority w:val="99"/>
    <w:semiHidden/>
    <w:unhideWhenUsed/>
    <w:rsid w:val="00287B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36CEA.997FC1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010xl.com/" TargetMode="External"/><Relationship Id="rId5" Type="http://schemas.openxmlformats.org/officeDocument/2006/relationships/image" Target="cid:image006.jpg@01D327E8.79BEA6F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Barton, Kathleen M.</dc:creator>
  <cp:keywords/>
  <dc:description/>
  <cp:lastModifiedBy>Barton, Kathleen M.</cp:lastModifiedBy>
  <cp:revision>2</cp:revision>
  <cp:lastPrinted>2017-11-14T15:46:00Z</cp:lastPrinted>
  <dcterms:created xsi:type="dcterms:W3CDTF">2017-12-04T15:53:00Z</dcterms:created>
  <dcterms:modified xsi:type="dcterms:W3CDTF">2017-12-04T15:53:00Z</dcterms:modified>
</cp:coreProperties>
</file>