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856A" w14:textId="77777777" w:rsidR="00B26C15" w:rsidRDefault="00B26C15">
      <w:pPr>
        <w:widowControl w:val="0"/>
        <w:tabs>
          <w:tab w:val="center" w:pos="4680"/>
        </w:tabs>
        <w:rPr>
          <w:rFonts w:ascii="Arial" w:hAnsi="Arial"/>
        </w:rPr>
      </w:pPr>
      <w:r>
        <w:rPr>
          <w:rFonts w:ascii="Arial" w:hAnsi="Arial"/>
        </w:rPr>
        <w:fldChar w:fldCharType="begin"/>
      </w:r>
      <w:r>
        <w:instrText xml:space="preserve"> SEQ CHAPTER \h \r 1</w:instrText>
      </w:r>
      <w:r>
        <w:fldChar w:fldCharType="end"/>
      </w:r>
      <w:r>
        <w:rPr>
          <w:rFonts w:ascii="Arial" w:hAnsi="Arial"/>
        </w:rPr>
        <w:tab/>
      </w:r>
      <w:r>
        <w:rPr>
          <w:rFonts w:ascii="Arial" w:hAnsi="Arial"/>
          <w:sz w:val="36"/>
        </w:rPr>
        <w:t>INVITATION TO BID</w:t>
      </w:r>
    </w:p>
    <w:p w14:paraId="203231EA" w14:textId="77777777" w:rsidR="00B26C15" w:rsidRDefault="00B26C15">
      <w:pPr>
        <w:widowControl w:val="0"/>
        <w:rPr>
          <w:rFonts w:ascii="Arial" w:hAnsi="Arial"/>
        </w:rPr>
      </w:pPr>
    </w:p>
    <w:p w14:paraId="40B1A1F8" w14:textId="77777777" w:rsidR="00B26C15" w:rsidRDefault="00B26C15">
      <w:pPr>
        <w:widowControl w:val="0"/>
        <w:rPr>
          <w:rFonts w:ascii="Arial" w:hAnsi="Arial"/>
        </w:rPr>
      </w:pPr>
      <w:r>
        <w:rPr>
          <w:rFonts w:ascii="Arial" w:hAnsi="Arial"/>
        </w:rPr>
        <w:t xml:space="preserve">The Elko County School District ("District"), will receive sealed Bids at 850 Elm Street, Elko, Nevada, until </w:t>
      </w:r>
      <w:r>
        <w:rPr>
          <w:rFonts w:ascii="Arial" w:hAnsi="Arial"/>
          <w:b/>
        </w:rPr>
        <w:t>2:00 p.m.</w:t>
      </w:r>
      <w:r>
        <w:rPr>
          <w:rFonts w:ascii="Arial" w:hAnsi="Arial"/>
        </w:rPr>
        <w:t xml:space="preserve"> on </w:t>
      </w:r>
      <w:r>
        <w:rPr>
          <w:rFonts w:ascii="Arial" w:hAnsi="Arial"/>
          <w:b/>
        </w:rPr>
        <w:t>Thursday</w:t>
      </w:r>
      <w:r>
        <w:rPr>
          <w:rFonts w:ascii="Arial" w:hAnsi="Arial"/>
        </w:rPr>
        <w:t xml:space="preserve">, </w:t>
      </w:r>
      <w:r>
        <w:rPr>
          <w:rFonts w:ascii="Arial" w:hAnsi="Arial"/>
          <w:b/>
        </w:rPr>
        <w:t>December 4, 2025</w:t>
      </w:r>
      <w:r>
        <w:rPr>
          <w:rFonts w:ascii="Arial" w:hAnsi="Arial"/>
        </w:rPr>
        <w:t>, at which time Bids will be publicly opened and read, for the following public work, in accordance with all applicable laws and regulations of the State of Nevada:</w:t>
      </w:r>
    </w:p>
    <w:p w14:paraId="799F7744" w14:textId="77777777" w:rsidR="00B26C15" w:rsidRDefault="00B26C15">
      <w:pPr>
        <w:widowControl w:val="0"/>
        <w:rPr>
          <w:rFonts w:ascii="Arial" w:hAnsi="Arial"/>
        </w:rPr>
      </w:pPr>
    </w:p>
    <w:p w14:paraId="75AF532D" w14:textId="77777777" w:rsidR="00B26C15" w:rsidRDefault="00B26C15">
      <w:pPr>
        <w:widowControl w:val="0"/>
        <w:jc w:val="center"/>
        <w:rPr>
          <w:rFonts w:ascii="Arial" w:hAnsi="Arial"/>
          <w:b/>
          <w:sz w:val="28"/>
        </w:rPr>
      </w:pPr>
      <w:r>
        <w:rPr>
          <w:rFonts w:ascii="Arial" w:hAnsi="Arial"/>
          <w:b/>
          <w:sz w:val="28"/>
        </w:rPr>
        <w:t xml:space="preserve">Grammar #2 Elementary School </w:t>
      </w:r>
    </w:p>
    <w:p w14:paraId="6216DFB4" w14:textId="77777777" w:rsidR="00B26C15" w:rsidRDefault="00B26C15">
      <w:pPr>
        <w:widowControl w:val="0"/>
        <w:jc w:val="center"/>
        <w:rPr>
          <w:rFonts w:ascii="Arial" w:hAnsi="Arial"/>
          <w:b/>
          <w:sz w:val="28"/>
        </w:rPr>
      </w:pPr>
      <w:r>
        <w:rPr>
          <w:rFonts w:ascii="Arial" w:hAnsi="Arial"/>
          <w:b/>
          <w:sz w:val="28"/>
        </w:rPr>
        <w:t>Boiler Replacement &amp; Heating System Upgrade</w:t>
      </w:r>
    </w:p>
    <w:p w14:paraId="2290EE0F" w14:textId="77777777" w:rsidR="00B26C15" w:rsidRDefault="00B26C15">
      <w:pPr>
        <w:widowControl w:val="0"/>
        <w:jc w:val="center"/>
        <w:rPr>
          <w:rFonts w:ascii="Arial" w:hAnsi="Arial"/>
          <w:b/>
          <w:sz w:val="28"/>
        </w:rPr>
      </w:pPr>
      <w:r>
        <w:rPr>
          <w:rFonts w:ascii="Arial" w:hAnsi="Arial"/>
          <w:b/>
          <w:sz w:val="28"/>
        </w:rPr>
        <w:t>Elko, Nevada</w:t>
      </w:r>
    </w:p>
    <w:p w14:paraId="2D097DFB" w14:textId="77777777" w:rsidR="00B26C15" w:rsidRDefault="00B26C15">
      <w:pPr>
        <w:widowControl w:val="0"/>
        <w:jc w:val="center"/>
        <w:rPr>
          <w:rFonts w:ascii="Arial" w:hAnsi="Arial"/>
          <w:b/>
          <w:sz w:val="28"/>
        </w:rPr>
      </w:pPr>
    </w:p>
    <w:p w14:paraId="6032D96D" w14:textId="77777777" w:rsidR="00B26C15" w:rsidRDefault="00B26C15">
      <w:pPr>
        <w:widowControl w:val="0"/>
        <w:jc w:val="center"/>
        <w:rPr>
          <w:rFonts w:ascii="Arial" w:hAnsi="Arial"/>
          <w:b/>
          <w:sz w:val="28"/>
        </w:rPr>
      </w:pPr>
      <w:r>
        <w:rPr>
          <w:rFonts w:ascii="Arial" w:hAnsi="Arial"/>
          <w:b/>
          <w:sz w:val="28"/>
        </w:rPr>
        <w:t>Project No. PWP -EL-2026-003</w:t>
      </w:r>
    </w:p>
    <w:p w14:paraId="19CC233C" w14:textId="77777777" w:rsidR="00B26C15" w:rsidRDefault="00B26C15">
      <w:pPr>
        <w:widowControl w:val="0"/>
        <w:rPr>
          <w:rFonts w:ascii="Arial" w:hAnsi="Arial"/>
          <w:sz w:val="26"/>
        </w:rPr>
      </w:pPr>
    </w:p>
    <w:p w14:paraId="47707935" w14:textId="77777777" w:rsidR="00B26C15" w:rsidRDefault="00B26C15">
      <w:pPr>
        <w:widowControl w:val="0"/>
        <w:rPr>
          <w:rFonts w:ascii="Arial" w:hAnsi="Arial"/>
          <w:sz w:val="26"/>
        </w:rPr>
      </w:pPr>
      <w:r>
        <w:rPr>
          <w:rFonts w:ascii="Arial" w:hAnsi="Arial"/>
          <w:sz w:val="26"/>
        </w:rPr>
        <w:t>Contract Documents in electronic format may be obtained from District's Project Design Professional,</w:t>
      </w:r>
      <w:r>
        <w:rPr>
          <w:rFonts w:ascii="ArialMT,Bold" w:hAnsi="ArialMT,Bold"/>
          <w:b/>
          <w:sz w:val="26"/>
        </w:rPr>
        <w:t xml:space="preserve"> Daniel L. Danner, Petty &amp; Associates, Inc., 760 Margrave Drive, Reno, Nevada 89502 (775-359-5777)</w:t>
      </w:r>
      <w:r>
        <w:rPr>
          <w:rFonts w:ascii="Arial" w:hAnsi="Arial"/>
          <w:sz w:val="26"/>
        </w:rPr>
        <w:t>. The Contract Documents include Instructions to Bidders which must be complied with by all Bidders. For each set of Contract Documents, a refundable plan deposit of $</w:t>
      </w:r>
      <w:r>
        <w:rPr>
          <w:rFonts w:ascii="Arial" w:hAnsi="Arial"/>
          <w:b/>
          <w:sz w:val="26"/>
        </w:rPr>
        <w:t>-0-</w:t>
      </w:r>
      <w:r>
        <w:rPr>
          <w:rFonts w:ascii="Arial" w:hAnsi="Arial"/>
          <w:sz w:val="26"/>
        </w:rPr>
        <w:t xml:space="preserve"> is required.  For information pertaining to the Contract Documents, contact the Project Design Professional.</w:t>
      </w:r>
    </w:p>
    <w:p w14:paraId="40E6B9E0" w14:textId="77777777" w:rsidR="00B26C15" w:rsidRDefault="00B26C15">
      <w:pPr>
        <w:widowControl w:val="0"/>
        <w:rPr>
          <w:rFonts w:ascii="Arial" w:hAnsi="Arial"/>
          <w:sz w:val="26"/>
        </w:rPr>
      </w:pPr>
    </w:p>
    <w:p w14:paraId="6E75951F" w14:textId="77777777" w:rsidR="00B26C15" w:rsidRDefault="00B26C15">
      <w:pPr>
        <w:widowControl w:val="0"/>
        <w:rPr>
          <w:rFonts w:ascii="Arial" w:hAnsi="Arial"/>
          <w:sz w:val="26"/>
        </w:rPr>
      </w:pPr>
      <w:r>
        <w:rPr>
          <w:rFonts w:ascii="Arial" w:hAnsi="Arial"/>
          <w:sz w:val="26"/>
        </w:rPr>
        <w:t xml:space="preserve">The appropriate Nevada contractor's license is required to </w:t>
      </w:r>
      <w:proofErr w:type="gramStart"/>
      <w:r>
        <w:rPr>
          <w:rFonts w:ascii="Arial" w:hAnsi="Arial"/>
          <w:sz w:val="26"/>
        </w:rPr>
        <w:t>bid</w:t>
      </w:r>
      <w:proofErr w:type="gramEnd"/>
      <w:r>
        <w:rPr>
          <w:rFonts w:ascii="Arial" w:hAnsi="Arial"/>
          <w:sz w:val="26"/>
        </w:rPr>
        <w:t xml:space="preserve"> this contract. </w:t>
      </w:r>
    </w:p>
    <w:p w14:paraId="2FE6C2CB" w14:textId="77777777" w:rsidR="00B26C15" w:rsidRDefault="00B26C15">
      <w:pPr>
        <w:widowControl w:val="0"/>
        <w:rPr>
          <w:rFonts w:ascii="Arial" w:hAnsi="Arial"/>
          <w:sz w:val="26"/>
        </w:rPr>
      </w:pPr>
    </w:p>
    <w:p w14:paraId="42CBBB64" w14:textId="77777777" w:rsidR="00B26C15" w:rsidRDefault="00B26C15">
      <w:pPr>
        <w:widowControl w:val="0"/>
        <w:rPr>
          <w:rFonts w:ascii="Arial" w:hAnsi="Arial"/>
          <w:sz w:val="26"/>
        </w:rPr>
      </w:pPr>
      <w:r>
        <w:rPr>
          <w:rFonts w:ascii="Arial" w:hAnsi="Arial"/>
          <w:sz w:val="26"/>
        </w:rPr>
        <w:t xml:space="preserve">The Nevada Labor Commissioner’s identifying (PWP) number for this project is </w:t>
      </w:r>
      <w:r>
        <w:rPr>
          <w:rFonts w:ascii="Arial" w:hAnsi="Arial"/>
          <w:b/>
          <w:sz w:val="26"/>
        </w:rPr>
        <w:t>PWP-EL-2026-003</w:t>
      </w:r>
      <w:r>
        <w:rPr>
          <w:rFonts w:ascii="Arial" w:hAnsi="Arial"/>
          <w:sz w:val="26"/>
        </w:rPr>
        <w:t>. NRS 338.013 requires that identifying number to be included in all Bids.</w:t>
      </w:r>
    </w:p>
    <w:p w14:paraId="1CE0B669" w14:textId="77777777" w:rsidR="00B26C15" w:rsidRDefault="00B26C15">
      <w:pPr>
        <w:widowControl w:val="0"/>
        <w:rPr>
          <w:rFonts w:ascii="Arial" w:hAnsi="Arial"/>
          <w:sz w:val="26"/>
        </w:rPr>
      </w:pPr>
    </w:p>
    <w:p w14:paraId="73C28DC4" w14:textId="77777777" w:rsidR="00B26C15" w:rsidRDefault="00B26C15">
      <w:pPr>
        <w:widowControl w:val="0"/>
        <w:rPr>
          <w:rFonts w:ascii="Arial" w:hAnsi="Arial"/>
          <w:sz w:val="26"/>
        </w:rPr>
      </w:pPr>
      <w:r>
        <w:rPr>
          <w:rFonts w:ascii="Arial" w:hAnsi="Arial"/>
          <w:sz w:val="26"/>
        </w:rPr>
        <w:t xml:space="preserve">The </w:t>
      </w:r>
      <w:r>
        <w:rPr>
          <w:rFonts w:ascii="Arial" w:hAnsi="Arial"/>
          <w:b/>
          <w:sz w:val="26"/>
        </w:rPr>
        <w:t>mandatory</w:t>
      </w:r>
      <w:r>
        <w:rPr>
          <w:rFonts w:ascii="Arial" w:hAnsi="Arial"/>
          <w:sz w:val="26"/>
        </w:rPr>
        <w:t xml:space="preserve"> Site Visit and Pre-Bid Conference will be held at the Work Site on </w:t>
      </w:r>
      <w:r>
        <w:rPr>
          <w:rFonts w:ascii="Arial" w:hAnsi="Arial"/>
          <w:b/>
          <w:sz w:val="26"/>
        </w:rPr>
        <w:t>Thursday</w:t>
      </w:r>
      <w:r>
        <w:rPr>
          <w:rFonts w:ascii="Arial" w:hAnsi="Arial"/>
          <w:sz w:val="26"/>
        </w:rPr>
        <w:t xml:space="preserve">, </w:t>
      </w:r>
      <w:r>
        <w:rPr>
          <w:rFonts w:ascii="Arial" w:hAnsi="Arial"/>
          <w:b/>
          <w:sz w:val="26"/>
        </w:rPr>
        <w:t>October 16, 2025</w:t>
      </w:r>
      <w:r>
        <w:rPr>
          <w:rFonts w:ascii="Arial" w:hAnsi="Arial"/>
          <w:sz w:val="26"/>
        </w:rPr>
        <w:t xml:space="preserve">, at </w:t>
      </w:r>
      <w:r>
        <w:rPr>
          <w:rFonts w:ascii="Arial" w:hAnsi="Arial"/>
          <w:b/>
          <w:sz w:val="26"/>
        </w:rPr>
        <w:t xml:space="preserve">11:00 </w:t>
      </w:r>
      <w:proofErr w:type="gramStart"/>
      <w:r>
        <w:rPr>
          <w:rFonts w:ascii="Arial" w:hAnsi="Arial"/>
          <w:b/>
          <w:sz w:val="26"/>
        </w:rPr>
        <w:t>a.m.</w:t>
      </w:r>
      <w:r>
        <w:rPr>
          <w:rFonts w:ascii="Arial" w:hAnsi="Arial"/>
          <w:sz w:val="26"/>
        </w:rPr>
        <w:t>.</w:t>
      </w:r>
      <w:proofErr w:type="gramEnd"/>
      <w:r>
        <w:rPr>
          <w:rFonts w:ascii="Arial" w:hAnsi="Arial"/>
          <w:sz w:val="26"/>
        </w:rPr>
        <w:t xml:space="preserve"> Since attendance at the Site Visit and Pre-Bid Conference is mandatory, the Bid of a Bidder who fails to attend must be deemed </w:t>
      </w:r>
      <w:proofErr w:type="gramStart"/>
      <w:r>
        <w:rPr>
          <w:rFonts w:ascii="Arial" w:hAnsi="Arial"/>
          <w:sz w:val="26"/>
        </w:rPr>
        <w:t>nonresponsive</w:t>
      </w:r>
      <w:proofErr w:type="gramEnd"/>
      <w:r>
        <w:rPr>
          <w:rFonts w:ascii="Arial" w:hAnsi="Arial"/>
          <w:sz w:val="26"/>
        </w:rPr>
        <w:t xml:space="preserve"> and the Bid not considered. </w:t>
      </w:r>
    </w:p>
    <w:p w14:paraId="09C59E2E" w14:textId="77777777" w:rsidR="00B26C15" w:rsidRDefault="00B26C15">
      <w:pPr>
        <w:widowControl w:val="0"/>
        <w:rPr>
          <w:rFonts w:ascii="Arial" w:hAnsi="Arial"/>
          <w:sz w:val="26"/>
        </w:rPr>
      </w:pPr>
    </w:p>
    <w:p w14:paraId="7D51F57E" w14:textId="77777777" w:rsidR="00B26C15" w:rsidRDefault="00B26C15">
      <w:pPr>
        <w:widowControl w:val="0"/>
        <w:rPr>
          <w:rFonts w:ascii="Arial" w:hAnsi="Arial"/>
          <w:sz w:val="26"/>
        </w:rPr>
      </w:pPr>
      <w:r>
        <w:rPr>
          <w:rFonts w:ascii="Arial" w:hAnsi="Arial"/>
          <w:sz w:val="26"/>
        </w:rPr>
        <w:t>The Board of Trustees of the District specifically reserves the right, in its sole discretion, to accept the Bid which in its judgment is the best Bid for the District, to reject any or all Bids, to re-bid, or to waive technical or minor defects or irregularities in bidding.</w:t>
      </w:r>
    </w:p>
    <w:p w14:paraId="4C43D81C" w14:textId="77777777" w:rsidR="00B26C15" w:rsidRDefault="00B26C15">
      <w:pPr>
        <w:widowControl w:val="0"/>
        <w:rPr>
          <w:rFonts w:ascii="Arial" w:hAnsi="Arial"/>
          <w:sz w:val="26"/>
        </w:rPr>
      </w:pPr>
    </w:p>
    <w:p w14:paraId="61C69564" w14:textId="77777777" w:rsidR="00B26C15" w:rsidRDefault="00B26C15">
      <w:pPr>
        <w:widowControl w:val="0"/>
        <w:rPr>
          <w:rFonts w:ascii="Arial" w:hAnsi="Arial"/>
          <w:sz w:val="26"/>
        </w:rPr>
      </w:pPr>
      <w:r>
        <w:rPr>
          <w:rFonts w:ascii="Arial" w:hAnsi="Arial"/>
          <w:sz w:val="26"/>
          <w:u w:val="single"/>
        </w:rPr>
        <w:t xml:space="preserve"> /s/   Dr. Joshua Byers      </w:t>
      </w:r>
      <w:proofErr w:type="gramStart"/>
      <w:r>
        <w:rPr>
          <w:rFonts w:ascii="Arial" w:hAnsi="Arial"/>
          <w:sz w:val="26"/>
          <w:u w:val="single"/>
        </w:rPr>
        <w:t xml:space="preserve">  </w:t>
      </w:r>
      <w:r>
        <w:rPr>
          <w:rFonts w:ascii="Arial" w:hAnsi="Arial"/>
          <w:sz w:val="26"/>
        </w:rPr>
        <w:t>,</w:t>
      </w:r>
      <w:proofErr w:type="gramEnd"/>
      <w:r>
        <w:rPr>
          <w:rFonts w:ascii="Arial" w:hAnsi="Arial"/>
          <w:sz w:val="26"/>
        </w:rPr>
        <w:t xml:space="preserve"> Clerk</w:t>
      </w:r>
    </w:p>
    <w:p w14:paraId="1A5E1AC3" w14:textId="77777777" w:rsidR="00B26C15" w:rsidRDefault="00B26C15">
      <w:pPr>
        <w:widowControl w:val="0"/>
        <w:rPr>
          <w:rFonts w:ascii="Arial" w:hAnsi="Arial"/>
          <w:sz w:val="26"/>
        </w:rPr>
      </w:pPr>
      <w:r>
        <w:rPr>
          <w:rFonts w:ascii="Arial" w:hAnsi="Arial"/>
          <w:sz w:val="26"/>
        </w:rPr>
        <w:t>BOARD OF TRUSTEES</w:t>
      </w:r>
    </w:p>
    <w:p w14:paraId="273560DD" w14:textId="77777777" w:rsidR="00B26C15" w:rsidRDefault="00B26C15">
      <w:pPr>
        <w:widowControl w:val="0"/>
        <w:rPr>
          <w:rFonts w:ascii="Arial" w:hAnsi="Arial"/>
          <w:sz w:val="26"/>
        </w:rPr>
      </w:pPr>
    </w:p>
    <w:p w14:paraId="45D1D6B3" w14:textId="77777777" w:rsidR="00B26C15" w:rsidRDefault="00B26C15">
      <w:pPr>
        <w:widowControl w:val="0"/>
        <w:rPr>
          <w:rFonts w:ascii="Arial" w:hAnsi="Arial"/>
          <w:sz w:val="26"/>
        </w:rPr>
      </w:pPr>
      <w:r>
        <w:rPr>
          <w:rFonts w:ascii="Arial" w:hAnsi="Arial"/>
          <w:sz w:val="26"/>
        </w:rPr>
        <w:t>Publish: 10/4/25, 10/7/25 &amp; 10/9/25</w:t>
      </w:r>
    </w:p>
    <w:p w14:paraId="1E2677C2" w14:textId="77777777" w:rsidR="00B26C15" w:rsidRDefault="00B26C15">
      <w:pPr>
        <w:widowControl w:val="0"/>
        <w:rPr>
          <w:rFonts w:ascii="Arial" w:hAnsi="Arial"/>
          <w:sz w:val="26"/>
        </w:rPr>
      </w:pPr>
    </w:p>
    <w:p w14:paraId="44CD0214" w14:textId="02671153" w:rsidR="00B26C15" w:rsidRDefault="00B26C15">
      <w:pPr>
        <w:widowControl w:val="0"/>
        <w:spacing w:line="204" w:lineRule="auto"/>
        <w:rPr>
          <w:rFonts w:ascii="Arial" w:hAnsi="Arial"/>
          <w:i/>
          <w:sz w:val="26"/>
        </w:rPr>
      </w:pPr>
      <w:r>
        <w:rPr>
          <w:rFonts w:ascii="Arial" w:hAnsi="Arial"/>
          <w:i/>
          <w:sz w:val="26"/>
        </w:rPr>
        <w:fldChar w:fldCharType="begin"/>
      </w:r>
      <w:r>
        <w:rPr>
          <w:rFonts w:ascii="Arial" w:hAnsi="Arial"/>
          <w:i/>
          <w:sz w:val="26"/>
        </w:rPr>
        <w:instrText xml:space="preserve"> FILENAME  \* MERGEFORMAT </w:instrText>
      </w:r>
      <w:r>
        <w:rPr>
          <w:rFonts w:ascii="Arial" w:hAnsi="Arial"/>
          <w:i/>
          <w:sz w:val="26"/>
        </w:rPr>
        <w:fldChar w:fldCharType="separate"/>
      </w:r>
      <w:r>
        <w:rPr>
          <w:rFonts w:ascii="Arial" w:hAnsi="Arial"/>
          <w:i/>
          <w:sz w:val="26"/>
        </w:rPr>
        <w:t>2507003</w:t>
      </w:r>
      <w:r w:rsidR="009235D7">
        <w:rPr>
          <w:rFonts w:ascii="Arial" w:hAnsi="Arial"/>
          <w:i/>
          <w:sz w:val="26"/>
        </w:rPr>
        <w:t>2</w:t>
      </w:r>
      <w:r>
        <w:rPr>
          <w:rFonts w:ascii="Arial" w:hAnsi="Arial"/>
          <w:i/>
          <w:sz w:val="26"/>
        </w:rPr>
        <w:t>rgb.wpd</w:t>
      </w:r>
      <w:r>
        <w:rPr>
          <w:rFonts w:ascii="Arial" w:hAnsi="Arial"/>
          <w:i/>
          <w:sz w:val="26"/>
        </w:rPr>
        <w:fldChar w:fldCharType="end"/>
      </w:r>
    </w:p>
    <w:p w14:paraId="07D58060" w14:textId="7015D23C" w:rsidR="00B26C15" w:rsidRDefault="00B26C15">
      <w:pPr>
        <w:widowControl w:val="0"/>
        <w:spacing w:line="0" w:lineRule="atLeast"/>
      </w:pPr>
      <w:r>
        <w:rPr>
          <w:rFonts w:ascii="Arial" w:hAnsi="Arial"/>
          <w:i/>
          <w:sz w:val="26"/>
        </w:rPr>
        <w:fldChar w:fldCharType="begin"/>
      </w:r>
      <w:r>
        <w:rPr>
          <w:rFonts w:ascii="Arial" w:hAnsi="Arial"/>
          <w:i/>
          <w:sz w:val="26"/>
        </w:rPr>
        <w:instrText xml:space="preserve"> DATE \@ "MMMM d, yyyy" </w:instrText>
      </w:r>
      <w:r>
        <w:rPr>
          <w:rFonts w:ascii="Arial" w:hAnsi="Arial"/>
          <w:i/>
          <w:sz w:val="26"/>
        </w:rPr>
        <w:fldChar w:fldCharType="separate"/>
      </w:r>
      <w:r w:rsidR="009235D7">
        <w:rPr>
          <w:rFonts w:ascii="Arial" w:hAnsi="Arial"/>
          <w:i/>
          <w:noProof/>
          <w:sz w:val="26"/>
        </w:rPr>
        <w:t>September 15, 2025</w:t>
      </w:r>
      <w:r>
        <w:rPr>
          <w:rFonts w:ascii="Arial" w:hAnsi="Arial"/>
          <w:i/>
          <w:sz w:val="26"/>
        </w:rPr>
        <w:fldChar w:fldCharType="end"/>
      </w:r>
    </w:p>
    <w:sectPr w:rsidR="00B26C15">
      <w:headerReference w:type="even" r:id="rId6"/>
      <w:headerReference w:type="default" r:id="rId7"/>
      <w:footerReference w:type="even" r:id="rId8"/>
      <w:footerReference w:type="default" r:id="rId9"/>
      <w:pgSz w:w="12240" w:h="15840"/>
      <w:pgMar w:top="1440" w:right="1440" w:bottom="782" w:left="1440"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AF45" w14:textId="77777777" w:rsidR="00B26C15" w:rsidRDefault="00B26C15">
      <w:r>
        <w:separator/>
      </w:r>
    </w:p>
  </w:endnote>
  <w:endnote w:type="continuationSeparator" w:id="0">
    <w:p w14:paraId="2E25A6F3" w14:textId="77777777" w:rsidR="00B26C15" w:rsidRDefault="00B2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Bold">
    <w:altName w:val="Arial"/>
    <w:panose1 w:val="00000000000000000000"/>
    <w:charset w:val="00"/>
    <w:family w:val="swiss"/>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4CC" w14:textId="77777777" w:rsidR="00B26C15" w:rsidRDefault="00B26C15">
    <w:pPr>
      <w:widowControl w:val="0"/>
      <w:tabs>
        <w:tab w:val="left" w:pos="0"/>
        <w:tab w:val="left" w:pos="720"/>
        <w:tab w:val="left" w:pos="1440"/>
        <w:tab w:val="left" w:pos="2160"/>
      </w:tabs>
    </w:pPr>
    <w:r>
      <w:t>Document 00020</w:t>
    </w:r>
    <w:r>
      <w:tab/>
      <w:t>INVITATION TO BID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DE65" w14:textId="77777777" w:rsidR="00B26C15" w:rsidRDefault="00B26C15">
    <w:pPr>
      <w:widowControl w:val="0"/>
      <w:tabs>
        <w:tab w:val="left" w:pos="0"/>
        <w:tab w:val="left" w:pos="720"/>
        <w:tab w:val="left" w:pos="1440"/>
        <w:tab w:val="left" w:pos="2160"/>
      </w:tabs>
      <w:spacing w:line="0" w:lineRule="atLeast"/>
    </w:pPr>
    <w:r>
      <w:t>Document 00020</w:t>
    </w:r>
    <w:r>
      <w:tab/>
      <w:t>INVITATION TO BID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9368" w14:textId="77777777" w:rsidR="00B26C15" w:rsidRDefault="00B26C15">
      <w:r>
        <w:separator/>
      </w:r>
    </w:p>
  </w:footnote>
  <w:footnote w:type="continuationSeparator" w:id="0">
    <w:p w14:paraId="73AEF27D" w14:textId="77777777" w:rsidR="00B26C15" w:rsidRDefault="00B2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363F" w14:textId="77777777" w:rsidR="00B26C15" w:rsidRDefault="00B26C15">
    <w:pPr>
      <w:widowControl w:val="0"/>
      <w:tabs>
        <w:tab w:val="left" w:pos="0"/>
        <w:tab w:val="left" w:pos="720"/>
        <w:tab w:val="left" w:pos="1440"/>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7ACB" w14:textId="77777777" w:rsidR="00B26C15" w:rsidRDefault="00B26C15">
    <w:pPr>
      <w:widowControl w:val="0"/>
      <w:tabs>
        <w:tab w:val="left" w:pos="0"/>
        <w:tab w:val="left" w:pos="720"/>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BC"/>
    <w:rsid w:val="006F6E9F"/>
    <w:rsid w:val="00886690"/>
    <w:rsid w:val="009235D7"/>
    <w:rsid w:val="00AB2EF8"/>
    <w:rsid w:val="00B26C15"/>
    <w:rsid w:val="00D7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5A928"/>
  <w15:chartTrackingRefBased/>
  <w15:docId w15:val="{B15A2C59-B030-457A-BB82-39D0C234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BARROWS</dc:creator>
  <cp:keywords/>
  <cp:lastModifiedBy>RICHARD BARROWS</cp:lastModifiedBy>
  <cp:revision>2</cp:revision>
  <cp:lastPrinted>2025-09-16T04:24:00Z</cp:lastPrinted>
  <dcterms:created xsi:type="dcterms:W3CDTF">2025-09-15T21:26:00Z</dcterms:created>
  <dcterms:modified xsi:type="dcterms:W3CDTF">2025-09-15T21:26:00Z</dcterms:modified>
</cp:coreProperties>
</file>